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Diana Berberich - 0:01</w:t>
      </w:r>
    </w:p>
    <w:p>
      <w:r>
        <w:t xml:space="preserve">Välkommen till Delmi-podden och det tredje avsnittet av vårt nya koncept Fråga experten, där forskare och andra sakkunniga besvarar lyssnarnas frågor om migration.</w:t>
      </w:r>
    </w:p>
    <w:p>
      <w:r>
        <w:t xml:space="preserve">
</w:t>
      </w:r>
    </w:p>
    <w:p>
      <w:r>
        <w:t xml:space="preserve">Diana Berberich - 0:20</w:t>
      </w:r>
    </w:p>
    <w:p>
      <w:r>
        <w:t xml:space="preserve">Och något som har fått stort medialt fokus den senaste tiden är återvandring. Och det tänkte vi diskutera mer i dag, men ge ett mer konkret exempel. Så dagens fråga handlar om varför syrier bosatta i EU väljer att återvända till Syrien. Efter Assad-regimens fall i december 2024 så har frågan om ett möjligt återvändande till Syrien fått ökad uppmärksamhet i såväl Sverige som övriga Europa. Samtidigt som vissa ser nya möjligheter att återvända präglas Syrien fortfarande av betydande politiska, ekonomiska och humanitära utmaningar. Dagens fråga är därför: Varför väljer personer boendes i EU att återvända eller återvandra till Syrien? Dagens expert för att besvara frågan är Anna Hammarstedt, utredningssekreterare på Delmi och författare till vår nya policy brief "Frivilliga återvändanden till Syrien, en kartläggning av återvändande ambitioner hos syrier bosatta i Sverige och EU." Hu, lång titel. Hej och välkommen Anna.</w:t>
      </w:r>
    </w:p>
    <w:p>
      <w:r>
        <w:t xml:space="preserve">
</w:t>
      </w:r>
    </w:p>
    <w:p>
      <w:r>
        <w:t xml:space="preserve">Anna Hammarstedt - 1:29</w:t>
      </w:r>
    </w:p>
    <w:p>
      <w:r>
        <w:t xml:space="preserve">Tack så jättemycket.</w:t>
      </w:r>
    </w:p>
    <w:p>
      <w:r>
        <w:t xml:space="preserve">
</w:t>
      </w:r>
    </w:p>
    <w:p>
      <w:r>
        <w:t xml:space="preserve">Diana Berberich - 1:30</w:t>
      </w:r>
    </w:p>
    <w:p>
      <w:r>
        <w:t xml:space="preserve">Men innan vi börjar, kan du kort beskriva skillnaden mellan återvändande och återvandring?</w:t>
      </w:r>
    </w:p>
    <w:p>
      <w:r>
        <w:t xml:space="preserve">
</w:t>
      </w:r>
    </w:p>
    <w:p>
      <w:r>
        <w:t xml:space="preserve">Anna Hammarstedt - 1:36</w:t>
      </w:r>
    </w:p>
    <w:p>
      <w:r>
        <w:t xml:space="preserve">Absolut. Så i svensk migrationspolitik används då begreppet återvändande, vanligtvis för personer som har fått avslag på sin ansökan om laglig vistelse i Sverige och därför har fått ett beslut om att de måste lämna landet. Ett återvändande kan oftast delas upp, till att det är frivilligt eller med tvång. Och enklaste sättet att göra skillnad på det är om man kanske väljer att samarbeta med myndigheterna eller inte. Återvandring och då mer specifikt frivillig återvandring, det avser däremot personer som har laglig rätt att vistas i Sverige, men som önskar eller överväger att flytta tillbaka till sitt ursprungsland. Så inom svensk migrationspolitik görs då vanligtvis en tydlig skillnad mellan dessa två begrepp. Frivilligt återvändande, där personen saknar rätt att stanna i landet och måste lämna. Eller frivillig återvandring, där personen har rätt att vistas lagligt i Sverige men ändå väljer att flytta tillbaka.</w:t>
      </w:r>
    </w:p>
    <w:p>
      <w:r>
        <w:t xml:space="preserve">
</w:t>
      </w:r>
    </w:p>
    <w:p>
      <w:r>
        <w:t xml:space="preserve">Diana Berberich - 2:33</w:t>
      </w:r>
    </w:p>
    <w:p>
      <w:r>
        <w:t xml:space="preserve">Tack för förtydligandet. Hur vanligt är det att syrier bosatta i EU återvänder eller då återvandrar till Syrien?</w:t>
      </w:r>
    </w:p>
    <w:p>
      <w:r>
        <w:t xml:space="preserve">
</w:t>
      </w:r>
    </w:p>
    <w:p>
      <w:r>
        <w:t xml:space="preserve">Anna Hammarstedt - 2:42</w:t>
      </w:r>
    </w:p>
    <w:p>
      <w:r>
        <w:t xml:space="preserve">Så det är en väldigt bra fråga. När jag skrev den här policy briefen i våras så var det känt att omkring 1,28 miljoner syrier hade återvänt till Syrien mellan december 2024 efter Assad-regimens fall och mars 2026. Dem flesta av dessa personer har dock varit bosatta i Syriens grannländer och inte EU. Det är också en svår statistik att tolka för det kan vara så att de har sen åkt tillbaka till grannländerna. Man vet inte om de åker fram och tillbaka eller vart de är bosatta i dag. Men när det gäller statistiken från EU så är det ännu svårare, känns det som, att få en samlad bild av hur situationen faktiskt ser ut. Så i våras hade jag då följande siffror och det var att mellan den 8 december 2024 och slutet av mars 2025, så hade 2411 syriska medborgare bosatta i EU som inte omfattades av någon återvändandebeslut, frivilligt återvänt till Syrien. Under samma period återkallade ytterligare 1518 syriska medborgare sina ansökningar om internationellt skydd. Och det finns även information från Frontex om att myndigheten hade underlättat frivilligt återvändande för fler än 1000 syriska medborgare från fjorton EU-medlemsstater till Syrien mellan mars och maj 2025.</w:t>
      </w:r>
    </w:p>
    <w:p>
      <w:r>
        <w:t xml:space="preserve">
</w:t>
      </w:r>
    </w:p>
    <w:p>
      <w:r>
        <w:t xml:space="preserve">Anna Hammarstedt - 4:04</w:t>
      </w:r>
    </w:p>
    <w:p>
      <w:r>
        <w:t xml:space="preserve">Men tyvärr har jag inte tillgång till fler siffror än det.</w:t>
      </w:r>
    </w:p>
    <w:p>
      <w:r>
        <w:t xml:space="preserve">
</w:t>
      </w:r>
    </w:p>
    <w:p>
      <w:r>
        <w:t xml:space="preserve">Diana Berberich - 4:08</w:t>
      </w:r>
    </w:p>
    <w:p>
      <w:r>
        <w:t xml:space="preserve">Vill EU uppmuntra fler syrier att återvända eller återvandra?</w:t>
      </w:r>
    </w:p>
    <w:p>
      <w:r>
        <w:t xml:space="preserve">
</w:t>
      </w:r>
    </w:p>
    <w:p>
      <w:r>
        <w:t xml:space="preserve">Anna Hammarstedt - 4:13</w:t>
      </w:r>
    </w:p>
    <w:p>
      <w:r>
        <w:t xml:space="preserve">Också en väldigt bra fråga. Sedan Assad-regimens fall i december 2024 har fler EU-länder intensifierat sitt arbete för att skapa förutsättningar för att syrier ska kunna återvända. Och det har varit då att man har gett ekonomiskt stöd till Syriens återuppbyggnad. Det man ser att EU och Syriens grannländer i allt högre utsträckning framhållit att återvändande är då en politisk målsättning. I Sverige kan man se bland annat att man har omprioriterat bistånd till Syrien, man har gjort kartläggningar av förutsättningar för att återvända samt man har kraftigt höjt ekonomiskt stöd för frivillig återvandring. Men huruvida dessa åtgärder innebär att EU aktivt vill att fler syrier ska återvända eller återvandra, det kan ju då diskuteras. Man kan se debatten om frivillig återvandring i Sverige, att man oftast pratar om att det som en del av en mänsklig rättighet att kunna återvandra till sitt ursprungsland. Men samtidigt när det gäller ekonomiskt stöd för frivillig återvandring har tidigare Tidö-regeringen kopplat det höjda återvandringsbidraget till ambitionen att nå personer som inte känner sig integrerade i det svenska samhället.</w:t>
      </w:r>
    </w:p>
    <w:p>
      <w:r>
        <w:t xml:space="preserve">
</w:t>
      </w:r>
    </w:p>
    <w:p>
      <w:r>
        <w:t xml:space="preserve">Anna Hammarstedt - 5:33</w:t>
      </w:r>
    </w:p>
    <w:p>
      <w:r>
        <w:t xml:space="preserve">Så det finns alltså en viss spänning i diskursen kring frivillig återvandring. Å ena sidan framställs den som en mänsklig rättighet och å andra sidan sker debatten i en tid där en mer restriktiv migrationspolitik implementeras i stora delar av EU.</w:t>
      </w:r>
    </w:p>
    <w:p>
      <w:r>
        <w:t xml:space="preserve">
</w:t>
      </w:r>
    </w:p>
    <w:p>
      <w:r>
        <w:t xml:space="preserve">Diana Berberich - 5:47</w:t>
      </w:r>
    </w:p>
    <w:p>
      <w:r>
        <w:t xml:space="preserve">Och tidigare forskning av Delmi visar att ekonomiskt stöd, det kan underlätta återvandring genom att minska de praktiska och ekonomiska hinder som är förknippade med en flytt. Samtidigt tyder forskningen på att bidrag i sig sällan är tillräcklig för att få människor som är väl etablerade i värdlandet att lämna. Varför väljer då vissa personer ändå att återvandra till länder som Syrien där det råder konflikt?</w:t>
      </w:r>
    </w:p>
    <w:p>
      <w:r>
        <w:t xml:space="preserve">
</w:t>
      </w:r>
    </w:p>
    <w:p>
      <w:r>
        <w:t xml:space="preserve">Anna Hammarstedt - 6:14</w:t>
      </w:r>
    </w:p>
    <w:p>
      <w:r>
        <w:t xml:space="preserve">Ja, så jag tänker att det är viktigt att jag börjar med att jag säger att när jag skrev den här policy briefen så utgick jag främst från en rapport från UNHCR, där organisationen hade intervjuat tusentals syrier i ett antal utvalda europeiska länder under 2025. Och där ingick Sverige bland andra. Och en rapport från IOM som byggde på intervjuer med knappt tusen syrier bosatta i Nederländerna under samma år. Och i de här rapporterna så särskiljs inte resultaten utifrån vilken typ av uppehållstillstånd eller rättslig status de tillfrågade hade i värdlandet. Så det är viktigt för begreppet återvändande används då mer så som det görs på engelska språket, där man pratar om voluntary returns och båda grupperna kan ingå i det här begreppet. Men med det i åtanke, de vanligaste motiven för att återvända eller att återvandra till Syrien utifrån de som tillfrågades, var möjligheten att återfå tillgång till egendom, återförenas med familjemedlemmar, få arbete eller försörjning samt uppfattningen att säkerhetsläget i Syrien hade förbättrats.</w:t>
      </w:r>
    </w:p>
    <w:p>
      <w:r>
        <w:t xml:space="preserve">
</w:t>
      </w:r>
    </w:p>
    <w:p>
      <w:r>
        <w:t xml:space="preserve">Anna Hammarstedt - 7:21</w:t>
      </w:r>
    </w:p>
    <w:p>
      <w:r>
        <w:t xml:space="preserve">Och i IOM-studier som kollade då enbart på Syrien i Nederländerna uppgav de syrier som planerade att återvända eller återvandra inom det närmaste året att deras beslut i stor utsträckning grundades i en stark känslomässig anknytning till hemlandet och en vilja att bidra till Syriens återuppbyggnad. Men också viktigt att poängtera så hade majoriteten av de tillfrågade inga planer på att återvända eller att återvandra permanent till Syrien inom de kommande tolv månaderna. Och det gällde då 81% av dem som, svarade inom UNHCRs studier och 70% av dem inom IOMs studier.</w:t>
      </w:r>
    </w:p>
    <w:p>
      <w:r>
        <w:t xml:space="preserve">
</w:t>
      </w:r>
    </w:p>
    <w:p>
      <w:r>
        <w:t xml:space="preserve">Diana Berberich - 8:04</w:t>
      </w:r>
    </w:p>
    <w:p>
      <w:r>
        <w:t xml:space="preserve">Och vad är den största anledningen till att syrier i EU väljer att inte återvända eller återvandra?</w:t>
      </w:r>
    </w:p>
    <w:p>
      <w:r>
        <w:t xml:space="preserve">
</w:t>
      </w:r>
    </w:p>
    <w:p>
      <w:r>
        <w:t xml:space="preserve">Anna Hammarstedt - 8:11</w:t>
      </w:r>
    </w:p>
    <w:p>
      <w:r>
        <w:t xml:space="preserve">Så det var då två faktorer som framstod som särskilt avgörande för beslutet att stanna kvar i värdlandet. Det första då möjligheten att behålla sin rättsliga status och det andra då osäkerheten kring säkerhetsläget i Syrien. Så även de ekonomiska förutsättningarna utgjorde också ett betydande hinder för återvändande. De som tillfrågades pekade på begränsade försörjningsmöjligheter, brister i infrastrukturen och otillräcklig tillgång till grundläggande samhällsservice som viktiga skäl till att inte återvända till Syrien. Och jag kan också säga att både UNHCRs och IOMs studier visar dessutom att hänsyn till barns utbildning, framtida möjligheter och språklig etablering vägde tungt i beslutet att stanna kvar i värdlandet.</w:t>
      </w:r>
    </w:p>
    <w:p>
      <w:r>
        <w:t xml:space="preserve">
</w:t>
      </w:r>
    </w:p>
    <w:p>
      <w:r>
        <w:t xml:space="preserve">Diana Berberich - 8:56</w:t>
      </w:r>
    </w:p>
    <w:p>
      <w:r>
        <w:t xml:space="preserve">Vad är det vanligaste missförståndet i debatten om återvandring?</w:t>
      </w:r>
    </w:p>
    <w:p>
      <w:r>
        <w:t xml:space="preserve">
</w:t>
      </w:r>
    </w:p>
    <w:p>
      <w:r>
        <w:t xml:space="preserve">Anna Hammarstedt - 9:02</w:t>
      </w:r>
    </w:p>
    <w:p>
      <w:r>
        <w:t xml:space="preserve">Ja, jag vet inte om det kan beskrivas som ett missförstånd, men en aspekt som ofta förbises är hur viktigt möjligheten är att kunna behålla sin rättsliga status i värdlandet för människors beslut att återvandra. Så forskningen visar att migranter är mer benägna att överväga återvandring om de kan behålla sin rättsliga status i värdlandet och därmed säkerställa framtida möjligheter till rörlighet, såsom återresa eller cirkulär migration. Så en stabil rättslig status minskar ju då osäkerheten kring en återvandring. Och det har ju en stor betydelse för om, när och under vilka förutsättningar migranter väljer att återvandra. Det kan också vara ett sätt att skydda det liv, de sociala relationer och de tillgångar som man ändå har byggt upp i värdlandet, exempelvis om man äger en lägenhet eller har en bra socialt nätverk. Så resultaten från både UNHCRs och IOMs studier ligger i linje med den forskningen som finns och det visar att möjligheten att behålla den statusen är ju då en central faktor i syriers övervägande kring återvändande. Och det här har blivit intressant nyligen i debatten för man har pratat då om sådana här go and see-resor. Och det är då att man ger personer möjlighet att tillfälligt besöka, exempelvis Syrien, för att själva bedöma förutsättningar för ett permanent återvändande i framtiden. Och intresset för sådana här resor tycks vara relativt stort utifrån de här studierna, men många tvekar eftersom de är osäkra på vilka konsekvenser ett sådant besök skulle då få på deras rättsliga status i värdlandet.</w:t>
      </w:r>
    </w:p>
    <w:p>
      <w:r>
        <w:t xml:space="preserve">
</w:t>
      </w:r>
    </w:p>
    <w:p>
      <w:r>
        <w:t xml:space="preserve">Diana Berberich - 10:39</w:t>
      </w:r>
    </w:p>
    <w:p>
      <w:r>
        <w:t xml:space="preserve">Tack för förtydligandet. Och slutligen, vad är det viktigaste som lyssnarna bör ta med sig om denna fråga enligt dig?</w:t>
      </w:r>
    </w:p>
    <w:p>
      <w:r>
        <w:t xml:space="preserve">
</w:t>
      </w:r>
    </w:p>
    <w:p>
      <w:r>
        <w:t xml:space="preserve">Anna Hammarstedt - 10:47</w:t>
      </w:r>
    </w:p>
    <w:p>
      <w:r>
        <w:t xml:space="preserve">Jag har nog två medskick skulle jag säga. För det första då, den offentliga debatten inom EU fokuserar ofta på vilka faktorer som skulle kunna få syrier att återvända, medans betydligt mindre uppmärksamhet ägnas åt varför många väljer att stanna kvar i värdlandet och i vilken utsträckning integration i mottagarländerna faktiskt har varit framgångsrikt. EU:s värdländer bör fortsätta att följa den humanitära situationen i Syrien för att upprätthålla en praxis där säkra, frivilliga och värdiga återvändande inte enbart innebär skydd från statligt våld, men också möjligheten att återuppbygga sin försörjning.</w:t>
      </w:r>
    </w:p>
    <w:p>
      <w:r>
        <w:t xml:space="preserve">
</w:t>
      </w:r>
    </w:p>
    <w:p>
      <w:r>
        <w:t xml:space="preserve">Diana Berberich - 11:26</w:t>
      </w:r>
    </w:p>
    <w:p>
      <w:r>
        <w:t xml:space="preserve">Tack Anna, och med det säger vi punkt för i dag. Din forskning finns tillgänglig på delmi.se. Där har vi också på nyhetssidan ett formulär. Så om du har några frågor som du vill att vi ska besvara med en expert som vi har gjort i dag, så kan du ställa dem där eller skicka iväg ett mejl. Tack för att du har lyssnat.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2026-10-27T12:17:11.358Z</dcterms:created>
  <dcterms:modified xsi:type="dcterms:W3CDTF">2026-10-27T12:17:11.358Z</dcterms:modified>
</cp:coreProperties>
</file>

<file path=docProps/custom.xml><?xml version="1.0" encoding="utf-8"?>
<Properties xmlns="http://schemas.openxmlformats.org/officeDocument/2006/custom-properties" xmlns:vt="http://schemas.openxmlformats.org/officeDocument/2006/docPropsVTypes"/>
</file>